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052C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2310B84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惠州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学院2026年研究生招生调剂远程网络复试</w:t>
      </w:r>
    </w:p>
    <w:p w14:paraId="6668A14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平台操作指南（考生版）</w:t>
      </w:r>
    </w:p>
    <w:p w14:paraId="354B9319">
      <w:pPr>
        <w:spacing w:line="360" w:lineRule="auto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</w:p>
    <w:p w14:paraId="7D87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22" w:lineRule="auto"/>
        <w:ind w:firstLine="634" w:firstLineChars="200"/>
        <w:textAlignment w:val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、所需硬件、软件及环境要求</w:t>
      </w:r>
    </w:p>
    <w:p w14:paraId="6B48F0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22" w:lineRule="auto"/>
        <w:ind w:firstLine="716" w:firstLineChars="200"/>
        <w:textAlignment w:val="auto"/>
      </w:pPr>
      <w:r>
        <w:rPr>
          <w:spacing w:val="24"/>
        </w:rPr>
        <w:t>(一)“双机位”硬件要求</w:t>
      </w:r>
    </w:p>
    <w:p w14:paraId="160C1B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88" w:lineRule="auto"/>
        <w:ind w:right="0" w:firstLine="680" w:firstLineChars="200"/>
        <w:jc w:val="both"/>
        <w:textAlignment w:val="auto"/>
      </w:pPr>
      <w:r>
        <w:rPr>
          <w:spacing w:val="15"/>
        </w:rPr>
        <w:t>主机位用于面试，建议使用笔记本电脑或台</w:t>
      </w:r>
      <w:r>
        <w:rPr>
          <w:spacing w:val="14"/>
        </w:rPr>
        <w:t>式机(须配</w:t>
      </w:r>
      <w:r>
        <w:t xml:space="preserve">  </w:t>
      </w:r>
      <w:r>
        <w:rPr>
          <w:spacing w:val="9"/>
        </w:rPr>
        <w:t>有摄像头、麦克风、音响功能，不能使用耳机耳塞等头戴式</w:t>
      </w:r>
      <w:r>
        <w:rPr>
          <w:spacing w:val="16"/>
        </w:rPr>
        <w:t xml:space="preserve"> </w:t>
      </w:r>
      <w:r>
        <w:rPr>
          <w:spacing w:val="14"/>
        </w:rPr>
        <w:t>设备),置于考生正前方，全程清晰显示考生面容以</w:t>
      </w:r>
      <w:r>
        <w:rPr>
          <w:spacing w:val="13"/>
        </w:rPr>
        <w:t>及双手。</w:t>
      </w:r>
      <w:r>
        <w:t xml:space="preserve"> </w:t>
      </w:r>
      <w:r>
        <w:rPr>
          <w:spacing w:val="9"/>
        </w:rPr>
        <w:t>放置电脑的桌面不能有书本资料等其他物品，注意保证考试</w:t>
      </w:r>
      <w:r>
        <w:rPr>
          <w:spacing w:val="6"/>
        </w:rPr>
        <w:t xml:space="preserve"> </w:t>
      </w:r>
      <w:r>
        <w:rPr>
          <w:spacing w:val="5"/>
        </w:rPr>
        <w:t>过程中设备有足够的电量。</w:t>
      </w:r>
    </w:p>
    <w:p w14:paraId="5B230D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88" w:lineRule="auto"/>
        <w:ind w:firstLine="620" w:firstLineChars="200"/>
        <w:textAlignment w:val="auto"/>
      </w:pPr>
      <w:r>
        <w:t>辅机位用于监控面试环境</w:t>
      </w:r>
      <w:bookmarkStart w:id="0" w:name="_GoBack"/>
      <w:bookmarkEnd w:id="0"/>
      <w:r>
        <w:t>， 一般使用智能手机或者平板，</w:t>
      </w:r>
      <w:r>
        <w:rPr>
          <w:spacing w:val="18"/>
        </w:rPr>
        <w:t xml:space="preserve"> </w:t>
      </w:r>
      <w:r>
        <w:rPr>
          <w:spacing w:val="25"/>
        </w:rPr>
        <w:t>置于考生侧后方呈45°角1-2米处(建议配备手机支架),</w:t>
      </w:r>
      <w:r>
        <w:t xml:space="preserve"> </w:t>
      </w:r>
      <w:r>
        <w:rPr>
          <w:spacing w:val="2"/>
        </w:rPr>
        <w:t>须全程清晰显示考生、主镜头屏幕和四周环境；</w:t>
      </w:r>
      <w:r>
        <w:rPr>
          <w:b/>
          <w:bCs/>
          <w:spacing w:val="2"/>
          <w:u w:val="single" w:color="auto"/>
        </w:rPr>
        <w:t>辅机位的设</w:t>
      </w:r>
      <w:r>
        <w:rPr>
          <w:b/>
          <w:bCs/>
          <w:spacing w:val="7"/>
          <w:u w:val="single" w:color="auto"/>
        </w:rPr>
        <w:t>备须关闭音频，防止回音影响复试</w:t>
      </w:r>
      <w:r>
        <w:rPr>
          <w:spacing w:val="7"/>
        </w:rPr>
        <w:t>，如果使用手机作为辅机</w:t>
      </w:r>
      <w:r>
        <w:rPr>
          <w:spacing w:val="15"/>
        </w:rPr>
        <w:t>位，须设置为“免干扰模式”,关闭一切软件，注意保证考</w:t>
      </w:r>
      <w:r>
        <w:rPr>
          <w:spacing w:val="5"/>
        </w:rPr>
        <w:t>试过程中设备有足够的电量。</w:t>
      </w:r>
    </w:p>
    <w:p w14:paraId="513DE6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88" w:lineRule="auto"/>
        <w:ind w:firstLine="628" w:firstLineChars="200"/>
        <w:textAlignment w:val="auto"/>
      </w:pPr>
      <w:r>
        <w:rPr>
          <w:spacing w:val="2"/>
        </w:rPr>
        <w:t>主辅机位放置示意图如下：</w:t>
      </w:r>
    </w:p>
    <w:p w14:paraId="1EC91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1445"/>
        <w:textAlignment w:val="auto"/>
      </w:pPr>
      <w:r>
        <w:rPr>
          <w:position w:val="-62"/>
        </w:rPr>
        <w:drawing>
          <wp:inline distT="0" distB="0" distL="0" distR="0">
            <wp:extent cx="3904615" cy="2529840"/>
            <wp:effectExtent l="0" t="0" r="635" b="381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textAlignment w:val="auto"/>
        <w:sectPr>
          <w:footerReference r:id="rId3" w:type="default"/>
          <w:pgSz w:w="11900" w:h="16830"/>
          <w:pgMar w:top="1430" w:right="1545" w:bottom="1125" w:left="1785" w:header="0" w:footer="995" w:gutter="0"/>
          <w:cols w:space="720" w:num="1"/>
        </w:sectPr>
      </w:pPr>
    </w:p>
    <w:p w14:paraId="2ACF6C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16" w:firstLineChars="200"/>
        <w:textAlignment w:val="auto"/>
      </w:pPr>
      <w:r>
        <w:rPr>
          <w:spacing w:val="24"/>
        </w:rPr>
        <w:t>(二)复试平台软件要求</w:t>
      </w:r>
    </w:p>
    <w:p w14:paraId="04FF4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40" w:firstLineChars="20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远程复试平台以</w:t>
      </w:r>
      <w:r>
        <w:rPr>
          <w:rFonts w:ascii="楷体" w:hAnsi="楷体" w:eastAsia="楷体" w:cs="楷体"/>
          <w:b/>
          <w:bCs/>
          <w:spacing w:val="5"/>
          <w:sz w:val="31"/>
          <w:szCs w:val="31"/>
          <w:u w:val="single" w:color="auto"/>
        </w:rPr>
        <w:t>两个腾讯会议双平台模式</w:t>
      </w:r>
      <w:r>
        <w:rPr>
          <w:rFonts w:ascii="楷体" w:hAnsi="楷体" w:eastAsia="楷体" w:cs="楷体"/>
          <w:spacing w:val="5"/>
          <w:sz w:val="31"/>
          <w:szCs w:val="31"/>
        </w:rPr>
        <w:t>进行：</w:t>
      </w:r>
    </w:p>
    <w:p w14:paraId="6530CF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29" w:firstLine="672" w:firstLineChars="200"/>
        <w:textAlignment w:val="auto"/>
      </w:pPr>
      <w:r>
        <w:rPr>
          <w:spacing w:val="13"/>
        </w:rPr>
        <w:t>1.考生需准备</w:t>
      </w:r>
      <w:r>
        <w:rPr>
          <w:rFonts w:ascii="楷体" w:hAnsi="楷体" w:eastAsia="楷体" w:cs="楷体"/>
          <w:b/>
          <w:bCs/>
          <w:spacing w:val="13"/>
          <w:u w:val="single" w:color="auto"/>
        </w:rPr>
        <w:t>两个腾讯会议账号</w:t>
      </w:r>
      <w:r>
        <w:rPr>
          <w:spacing w:val="13"/>
        </w:rPr>
        <w:t>分别登陆主机位(用于</w:t>
      </w:r>
      <w:r>
        <w:rPr>
          <w:spacing w:val="33"/>
        </w:rPr>
        <w:t>面试)和辅机位(用于监控)设备；</w:t>
      </w:r>
    </w:p>
    <w:p w14:paraId="4C1639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36" w:firstLineChars="200"/>
        <w:textAlignment w:val="auto"/>
      </w:pPr>
      <w:r>
        <w:rPr>
          <w:spacing w:val="4"/>
        </w:rPr>
        <w:t>2.考生要提前安装最新版腾讯会议客户端并熟练操作。</w:t>
      </w:r>
    </w:p>
    <w:p w14:paraId="41628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32" w:firstLineChars="200"/>
        <w:textAlignment w:val="auto"/>
      </w:pPr>
      <w:r>
        <w:rPr>
          <w:spacing w:val="28"/>
        </w:rPr>
        <w:t>(三)网络环境要求</w:t>
      </w:r>
    </w:p>
    <w:p w14:paraId="4ABF2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0" w:firstLine="640" w:firstLineChars="200"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spacing w:val="5"/>
        </w:rPr>
        <w:t>准备有线、无线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WIFI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rFonts w:ascii="宋体" w:hAnsi="宋体" w:eastAsia="宋体" w:cs="宋体"/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4G/5G</w:t>
      </w:r>
      <w:r>
        <w:rPr>
          <w:spacing w:val="5"/>
        </w:rPr>
        <w:t>网络等至少两种以上</w:t>
      </w:r>
      <w:r>
        <w:rPr>
          <w:spacing w:val="21"/>
        </w:rPr>
        <w:t>网络条件，确保网络良好且资费(或流量)充</w:t>
      </w:r>
      <w:r>
        <w:rPr>
          <w:spacing w:val="20"/>
        </w:rPr>
        <w:t>足。建议电脑</w:t>
      </w:r>
      <w:r>
        <w:rPr>
          <w:spacing w:val="6"/>
        </w:rPr>
        <w:t>优先使用有线网络，手机优先使用4</w:t>
      </w:r>
      <w:r>
        <w:rPr>
          <w:rFonts w:ascii="Times New Roman" w:hAnsi="Times New Roman" w:eastAsia="Times New Roman" w:cs="Times New Roman"/>
          <w:spacing w:val="6"/>
        </w:rPr>
        <w:t>G/5G</w:t>
      </w:r>
      <w:r>
        <w:rPr>
          <w:spacing w:val="6"/>
        </w:rPr>
        <w:t>网络或</w:t>
      </w:r>
      <w:r>
        <w:rPr>
          <w:spacing w:val="5"/>
        </w:rPr>
        <w:t>单独使用的</w:t>
      </w:r>
      <w:r>
        <w:t xml:space="preserve"> </w:t>
      </w:r>
      <w:r>
        <w:rPr>
          <w:rFonts w:ascii="Times New Roman" w:hAnsi="Times New Roman" w:eastAsia="Times New Roman" w:cs="Times New Roman"/>
        </w:rPr>
        <w:t>WIFI。</w:t>
      </w:r>
    </w:p>
    <w:p w14:paraId="2F7629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32" w:firstLineChars="200"/>
        <w:textAlignment w:val="auto"/>
      </w:pPr>
      <w:r>
        <w:rPr>
          <w:spacing w:val="28"/>
        </w:rPr>
        <w:t>(四)场所环境要求</w:t>
      </w:r>
    </w:p>
    <w:p w14:paraId="197E41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29" w:firstLine="652" w:firstLineChars="200"/>
        <w:textAlignment w:val="auto"/>
      </w:pPr>
      <w:r>
        <w:rPr>
          <w:spacing w:val="8"/>
        </w:rPr>
        <w:t>1.复试房间要求：选择安静、整洁、光线明亮的单人场</w:t>
      </w:r>
      <w:r>
        <w:rPr>
          <w:spacing w:val="9"/>
        </w:rPr>
        <w:t>所作为考场，考试过程中禁止其他人员进出并不得</w:t>
      </w:r>
      <w:r>
        <w:rPr>
          <w:spacing w:val="8"/>
        </w:rPr>
        <w:t>有其他额</w:t>
      </w:r>
      <w:r>
        <w:rPr>
          <w:spacing w:val="9"/>
        </w:rPr>
        <w:t>外声音，若有违反，视同作弊；考场内不得有任何与复试相</w:t>
      </w:r>
      <w:r>
        <w:rPr>
          <w:spacing w:val="6"/>
        </w:rPr>
        <w:t>关的参考资料及其他物品(包含但不限于文字、图片、音频、</w:t>
      </w:r>
      <w:r>
        <w:rPr>
          <w:spacing w:val="39"/>
        </w:rPr>
        <w:t>视频等);</w:t>
      </w:r>
    </w:p>
    <w:p w14:paraId="36851F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4" w:firstLineChars="200"/>
        <w:textAlignment w:val="auto"/>
      </w:pPr>
      <w:r>
        <w:rPr>
          <w:spacing w:val="1"/>
        </w:rPr>
        <w:t>2.考试用桌：考试用桌桌面除了考试使用的电脑、</w:t>
      </w:r>
      <w:r>
        <w:t xml:space="preserve">键盘、 </w:t>
      </w:r>
      <w:r>
        <w:rPr>
          <w:spacing w:val="1"/>
        </w:rPr>
        <w:t>鼠标外，不得放置其他物品；</w:t>
      </w:r>
    </w:p>
    <w:p w14:paraId="12D8C5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13" w:firstLine="656" w:firstLineChars="200"/>
        <w:textAlignment w:val="auto"/>
      </w:pPr>
      <w:r>
        <w:rPr>
          <w:rFonts w:ascii="宋体" w:hAnsi="宋体" w:eastAsia="宋体" w:cs="宋体"/>
          <w:spacing w:val="9"/>
        </w:rPr>
        <w:t>3.</w:t>
      </w:r>
      <w:r>
        <w:rPr>
          <w:spacing w:val="9"/>
        </w:rPr>
        <w:t>复试期间视频背景必须是真实环境，不允</w:t>
      </w:r>
      <w:r>
        <w:rPr>
          <w:spacing w:val="8"/>
        </w:rPr>
        <w:t>许使用虚拟</w:t>
      </w:r>
      <w:r>
        <w:t xml:space="preserve"> </w:t>
      </w:r>
      <w:r>
        <w:rPr>
          <w:spacing w:val="1"/>
        </w:rPr>
        <w:t>背景、更换视频背景等；</w:t>
      </w:r>
    </w:p>
    <w:p w14:paraId="1206D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45" w:firstLine="656" w:firstLineChars="200"/>
        <w:textAlignment w:val="auto"/>
        <w:rPr>
          <w:sz w:val="30"/>
          <w:szCs w:val="30"/>
        </w:rPr>
      </w:pPr>
      <w:r>
        <w:rPr>
          <w:spacing w:val="9"/>
        </w:rPr>
        <w:t>4.考场内不得有任何摄像录像设备、音频录制设</w:t>
      </w:r>
      <w:r>
        <w:rPr>
          <w:spacing w:val="8"/>
        </w:rPr>
        <w:t>备等电</w:t>
      </w:r>
      <w:r>
        <w:t xml:space="preserve"> </w:t>
      </w:r>
      <w:r>
        <w:rPr>
          <w:spacing w:val="12"/>
        </w:rPr>
        <w:t>子设备，复试前应关闭“双机位”(复试使用的</w:t>
      </w:r>
      <w:r>
        <w:rPr>
          <w:spacing w:val="11"/>
        </w:rPr>
        <w:t>电脑和手机)</w:t>
      </w:r>
      <w:r>
        <w:t xml:space="preserve"> </w:t>
      </w:r>
      <w:r>
        <w:rPr>
          <w:spacing w:val="9"/>
        </w:rPr>
        <w:t>的所有无关软件，禁止录音、录像、拍照、截屏、</w:t>
      </w:r>
      <w:r>
        <w:rPr>
          <w:spacing w:val="8"/>
        </w:rPr>
        <w:t>录屏及进</w:t>
      </w:r>
      <w:r>
        <w:rPr>
          <w:spacing w:val="-1"/>
        </w:rPr>
        <w:t>行网络直播，禁止以任何形式传播复试相关内容，一经查实</w:t>
      </w:r>
      <w:r>
        <w:rPr>
          <w:spacing w:val="17"/>
          <w:sz w:val="30"/>
          <w:szCs w:val="30"/>
        </w:rPr>
        <w:t>即以作弊论处，取消录取资格、学籍并追究相关责任。</w:t>
      </w:r>
    </w:p>
    <w:p w14:paraId="295B86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56" w:firstLineChars="200"/>
        <w:textAlignment w:val="auto"/>
        <w:rPr>
          <w:sz w:val="30"/>
          <w:szCs w:val="30"/>
        </w:rPr>
      </w:pPr>
      <w:r>
        <w:rPr>
          <w:spacing w:val="39"/>
          <w:sz w:val="30"/>
          <w:szCs w:val="30"/>
        </w:rPr>
        <w:t>(五)其他要求</w:t>
      </w:r>
    </w:p>
    <w:p w14:paraId="33276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68" w:firstLineChars="200"/>
        <w:textAlignment w:val="auto"/>
        <w:rPr>
          <w:spacing w:val="17"/>
          <w:sz w:val="30"/>
          <w:szCs w:val="30"/>
        </w:rPr>
      </w:pPr>
      <w:r>
        <w:rPr>
          <w:spacing w:val="17"/>
          <w:sz w:val="30"/>
          <w:szCs w:val="30"/>
        </w:rPr>
        <w:t>1.复试期间过程中，考生须正对主机位摄像头，坐姿端正，保证视频呈现清晰的面部和双手图像，整个面试过程中，考生不得触碰电脑、键盘、鼠标等设备。不化浓妆，不戴饰品，不戴口罩，头发不得遮住面部，露出双耳，不得佩戴耳机；</w:t>
      </w:r>
    </w:p>
    <w:p w14:paraId="7DD879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84" w:firstLine="676" w:firstLineChars="200"/>
        <w:textAlignment w:val="auto"/>
        <w:rPr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2.</w:t>
      </w:r>
      <w:r>
        <w:rPr>
          <w:spacing w:val="19"/>
          <w:sz w:val="30"/>
          <w:szCs w:val="30"/>
        </w:rPr>
        <w:t>复试全程考生应保持注视摄像头，视线不得离开，不得离开座位。复试期间不得以任何方式查阅资料</w:t>
      </w:r>
      <w:r>
        <w:rPr>
          <w:spacing w:val="18"/>
          <w:sz w:val="30"/>
          <w:szCs w:val="30"/>
        </w:rPr>
        <w:t>。如院系有</w:t>
      </w:r>
      <w:r>
        <w:rPr>
          <w:spacing w:val="15"/>
          <w:sz w:val="30"/>
          <w:szCs w:val="30"/>
        </w:rPr>
        <w:t>特殊规定，以院系要求为准。</w:t>
      </w:r>
    </w:p>
    <w:p w14:paraId="355B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54" w:firstLineChars="200"/>
        <w:textAlignment w:val="auto"/>
        <w:outlineLvl w:val="2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二</w:t>
      </w:r>
      <w:r>
        <w:rPr>
          <w:rFonts w:ascii="黑体" w:hAnsi="黑体" w:eastAsia="黑体" w:cs="黑体"/>
          <w:spacing w:val="-6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、复试平台的安装</w:t>
      </w:r>
      <w:r>
        <w:rPr>
          <w:rFonts w:hint="eastAsia" w:ascii="黑体" w:hAnsi="黑体" w:eastAsia="黑体" w:cs="黑体"/>
          <w:b/>
          <w:bCs/>
          <w:spacing w:val="13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使用</w:t>
      </w:r>
      <w:r>
        <w:rPr>
          <w:rFonts w:hint="eastAsia" w:ascii="黑体" w:hAnsi="黑体" w:eastAsia="黑体" w:cs="黑体"/>
          <w:b/>
          <w:bCs/>
          <w:spacing w:val="13"/>
          <w:sz w:val="30"/>
          <w:szCs w:val="30"/>
          <w:lang w:val="en-US" w:eastAsia="zh-CN"/>
        </w:rPr>
        <w:t>和要求</w:t>
      </w:r>
    </w:p>
    <w:p w14:paraId="0C17D7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92" w:firstLine="704" w:firstLineChars="200"/>
        <w:textAlignment w:val="auto"/>
        <w:rPr>
          <w:sz w:val="30"/>
          <w:szCs w:val="30"/>
        </w:rPr>
      </w:pPr>
      <w:r>
        <w:rPr>
          <w:spacing w:val="26"/>
          <w:sz w:val="30"/>
          <w:szCs w:val="30"/>
        </w:rPr>
        <w:t>(一)在主机位和辅机位分别下载安装最新版腾讯会议</w:t>
      </w:r>
      <w:r>
        <w:rPr>
          <w:spacing w:val="5"/>
          <w:sz w:val="30"/>
          <w:szCs w:val="30"/>
        </w:rPr>
        <w:t>客户端；</w:t>
      </w:r>
    </w:p>
    <w:p w14:paraId="6BEBE8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36" w:firstLineChars="200"/>
        <w:textAlignment w:val="auto"/>
        <w:rPr>
          <w:sz w:val="30"/>
          <w:szCs w:val="30"/>
        </w:rPr>
      </w:pPr>
      <w:r>
        <w:rPr>
          <w:spacing w:val="34"/>
          <w:sz w:val="30"/>
          <w:szCs w:val="30"/>
        </w:rPr>
        <w:t>(二)主机位入会要求</w:t>
      </w:r>
    </w:p>
    <w:p w14:paraId="243800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93" w:firstLine="736" w:firstLineChars="200"/>
        <w:textAlignment w:val="auto"/>
        <w:rPr>
          <w:sz w:val="30"/>
          <w:szCs w:val="30"/>
        </w:rPr>
      </w:pPr>
      <w:r>
        <w:rPr>
          <w:spacing w:val="34"/>
          <w:sz w:val="30"/>
          <w:szCs w:val="30"/>
        </w:rPr>
        <w:t>1</w:t>
      </w:r>
      <w:r>
        <w:rPr>
          <w:spacing w:val="-71"/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.</w:t>
      </w:r>
      <w:r>
        <w:rPr>
          <w:spacing w:val="-86"/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输入会议号(9位数字)、参会密码(6位数字)、修</w:t>
      </w:r>
      <w:r>
        <w:rPr>
          <w:spacing w:val="36"/>
          <w:sz w:val="30"/>
          <w:szCs w:val="30"/>
        </w:rPr>
        <w:t>改名称为“序号+考生姓名(主)”、入会时间，以上信息</w:t>
      </w:r>
      <w:r>
        <w:rPr>
          <w:spacing w:val="7"/>
          <w:sz w:val="30"/>
          <w:szCs w:val="30"/>
        </w:rPr>
        <w:t>由报考院系提供；</w:t>
      </w:r>
    </w:p>
    <w:p w14:paraId="5F694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93" w:firstLine="676" w:firstLineChars="200"/>
        <w:textAlignment w:val="auto"/>
        <w:rPr>
          <w:sz w:val="30"/>
          <w:szCs w:val="30"/>
        </w:rPr>
      </w:pPr>
      <w:r>
        <w:rPr>
          <w:spacing w:val="19"/>
          <w:sz w:val="30"/>
          <w:szCs w:val="30"/>
        </w:rPr>
        <w:t>2.</w:t>
      </w:r>
      <w:r>
        <w:rPr>
          <w:b/>
          <w:bCs/>
          <w:spacing w:val="19"/>
          <w:sz w:val="30"/>
          <w:szCs w:val="30"/>
          <w:u w:val="single"/>
        </w:rPr>
        <w:t>入会后考生禁止使用虚拟背景，全程开启麦克风和摄</w:t>
      </w:r>
      <w:r>
        <w:rPr>
          <w:b/>
          <w:bCs/>
          <w:sz w:val="30"/>
          <w:szCs w:val="30"/>
          <w:u w:val="single"/>
        </w:rPr>
        <w:t>像头</w:t>
      </w:r>
      <w:r>
        <w:rPr>
          <w:sz w:val="30"/>
          <w:szCs w:val="30"/>
        </w:rPr>
        <w:t>；</w:t>
      </w:r>
    </w:p>
    <w:p w14:paraId="35D0F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36" w:firstLineChars="200"/>
        <w:textAlignment w:val="auto"/>
        <w:rPr>
          <w:rFonts w:hint="eastAsia" w:eastAsia="仿宋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pacing w:val="9"/>
          <w:sz w:val="30"/>
          <w:szCs w:val="30"/>
        </w:rPr>
        <w:t>3.</w:t>
      </w:r>
      <w:r>
        <w:rPr>
          <w:spacing w:val="9"/>
          <w:sz w:val="30"/>
          <w:szCs w:val="30"/>
        </w:rPr>
        <w:t>以下为操作</w:t>
      </w:r>
      <w:r>
        <w:rPr>
          <w:rFonts w:hint="eastAsia"/>
          <w:spacing w:val="9"/>
          <w:sz w:val="30"/>
          <w:szCs w:val="30"/>
          <w:lang w:val="en-US" w:eastAsia="zh-CN"/>
        </w:rPr>
        <w:t>流程</w:t>
      </w:r>
    </w:p>
    <w:p w14:paraId="378AF0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08" w:firstLineChars="200"/>
        <w:textAlignment w:val="auto"/>
        <w:rPr>
          <w:sz w:val="30"/>
          <w:szCs w:val="30"/>
        </w:rPr>
      </w:pPr>
      <w:r>
        <w:rPr>
          <w:spacing w:val="27"/>
          <w:sz w:val="30"/>
          <w:szCs w:val="30"/>
        </w:rPr>
        <w:t>(1)点击加入会议；</w:t>
      </w:r>
    </w:p>
    <w:p w14:paraId="35EDC3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224" w:firstLine="684" w:firstLineChars="200"/>
        <w:jc w:val="both"/>
        <w:textAlignment w:val="auto"/>
        <w:rPr>
          <w:rFonts w:hint="eastAsia" w:eastAsia="仿宋"/>
          <w:lang w:eastAsia="zh-CN"/>
        </w:rPr>
      </w:pPr>
      <w:r>
        <w:rPr>
          <w:spacing w:val="16"/>
        </w:rPr>
        <w:t>(2)输入会议号，</w:t>
      </w:r>
      <w:r>
        <w:rPr>
          <w:spacing w:val="22"/>
        </w:rPr>
        <w:t>修改名称为“</w:t>
      </w:r>
      <w:r>
        <w:rPr>
          <w:b/>
          <w:bCs/>
          <w:spacing w:val="22"/>
          <w:u w:val="single" w:color="auto"/>
        </w:rPr>
        <w:t>序号+考</w:t>
      </w:r>
      <w:r>
        <w:rPr>
          <w:b/>
          <w:bCs/>
          <w:spacing w:val="-12"/>
          <w:u w:val="single" w:color="auto"/>
        </w:rPr>
        <w:t>生</w:t>
      </w:r>
      <w:r>
        <w:rPr>
          <w:spacing w:val="-35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姓</w:t>
      </w:r>
      <w:r>
        <w:rPr>
          <w:spacing w:val="-40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名</w:t>
      </w:r>
      <w:r>
        <w:rPr>
          <w:spacing w:val="-12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(</w:t>
      </w:r>
      <w:r>
        <w:rPr>
          <w:spacing w:val="-32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主</w:t>
      </w:r>
      <w:r>
        <w:rPr>
          <w:spacing w:val="-49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)</w:t>
      </w:r>
      <w:r>
        <w:rPr>
          <w:spacing w:val="-12"/>
        </w:rPr>
        <w:t>”</w:t>
      </w:r>
      <w:r>
        <w:rPr>
          <w:rFonts w:hint="eastAsia"/>
          <w:spacing w:val="-12"/>
          <w:lang w:eastAsia="zh-CN"/>
        </w:rPr>
        <w:t>，</w:t>
      </w:r>
      <w:r>
        <w:rPr>
          <w:spacing w:val="-12"/>
        </w:rPr>
        <w:t>勾选</w:t>
      </w:r>
      <w:r>
        <w:rPr>
          <w:spacing w:val="4"/>
        </w:rPr>
        <w:t>下面音频、摄像头和麦</w:t>
      </w:r>
      <w:r>
        <w:rPr>
          <w:spacing w:val="42"/>
        </w:rPr>
        <w:t>克风选项</w:t>
      </w:r>
      <w:r>
        <w:rPr>
          <w:rFonts w:hint="eastAsia"/>
          <w:spacing w:val="42"/>
          <w:lang w:eastAsia="zh-CN"/>
        </w:rPr>
        <w:t>，</w:t>
      </w:r>
      <w:r>
        <w:rPr>
          <w:spacing w:val="42"/>
        </w:rPr>
        <w:t>之后点击</w:t>
      </w:r>
      <w:r>
        <w:rPr>
          <w:spacing w:val="13"/>
        </w:rPr>
        <w:t>“加入会议”</w:t>
      </w:r>
      <w:r>
        <w:rPr>
          <w:rFonts w:hint="eastAsia"/>
          <w:spacing w:val="13"/>
          <w:lang w:eastAsia="zh-CN"/>
        </w:rPr>
        <w:t>；</w:t>
      </w:r>
    </w:p>
    <w:p w14:paraId="5554F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52" w:firstLineChars="200"/>
        <w:textAlignment w:val="auto"/>
        <w:outlineLvl w:val="2"/>
        <w:rPr>
          <w:spacing w:val="19"/>
        </w:rPr>
      </w:pPr>
      <w:r>
        <w:rPr>
          <w:spacing w:val="33"/>
        </w:rPr>
        <w:t>(3)输入参会</w:t>
      </w:r>
      <w:r>
        <w:rPr>
          <w:rFonts w:hint="eastAsia"/>
          <w:spacing w:val="33"/>
          <w:lang w:val="en-US" w:eastAsia="zh-CN"/>
        </w:rPr>
        <w:t>密</w:t>
      </w:r>
      <w:r>
        <w:rPr>
          <w:spacing w:val="19"/>
        </w:rPr>
        <w:t>码后加入；</w:t>
      </w:r>
    </w:p>
    <w:p w14:paraId="0B184B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52" w:firstLineChars="200"/>
        <w:textAlignment w:val="auto"/>
        <w:outlineLvl w:val="2"/>
        <w:rPr>
          <w:spacing w:val="33"/>
        </w:rPr>
      </w:pPr>
      <w:r>
        <w:rPr>
          <w:spacing w:val="33"/>
        </w:rPr>
        <w:t>(4)进入候考室等待主持人邀请入会。</w:t>
      </w:r>
    </w:p>
    <w:p w14:paraId="5C320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12" w:firstLineChars="200"/>
        <w:textAlignment w:val="auto"/>
      </w:pPr>
      <w:r>
        <w:rPr>
          <w:spacing w:val="23"/>
        </w:rPr>
        <w:t>(三)辅机位入会要求</w:t>
      </w:r>
    </w:p>
    <w:p w14:paraId="0281F3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96" w:firstLineChars="200"/>
        <w:textAlignment w:val="auto"/>
      </w:pPr>
      <w:r>
        <w:rPr>
          <w:rFonts w:ascii="Times New Roman" w:hAnsi="Times New Roman" w:eastAsia="Times New Roman" w:cs="Times New Roman"/>
          <w:spacing w:val="19"/>
        </w:rPr>
        <w:t>1.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128"/>
          <w:u w:val="single" w:color="auto"/>
        </w:rPr>
        <w:t xml:space="preserve"> </w:t>
      </w:r>
      <w:r>
        <w:rPr>
          <w:spacing w:val="19"/>
          <w:u w:val="single" w:color="auto"/>
        </w:rPr>
        <w:t>登陆第二个腾讯会议账号</w:t>
      </w:r>
      <w:r>
        <w:rPr>
          <w:spacing w:val="19"/>
        </w:rPr>
        <w:t>，输入会议号、</w:t>
      </w:r>
      <w:r>
        <w:rPr>
          <w:spacing w:val="12"/>
        </w:rPr>
        <w:t>参会密码、修改名称为“序号+考生姓名(辅)”、</w:t>
      </w:r>
      <w:r>
        <w:rPr>
          <w:spacing w:val="15"/>
        </w:rPr>
        <w:t>入会时间，以上信息由报考院系提供(</w:t>
      </w:r>
      <w:r>
        <w:rPr>
          <w:rFonts w:ascii="楷体" w:hAnsi="楷体" w:eastAsia="楷体" w:cs="楷体"/>
          <w:spacing w:val="15"/>
          <w:u w:val="single" w:color="auto"/>
        </w:rPr>
        <w:t>注意主机位和辅机位均进入同一个会议号</w:t>
      </w:r>
      <w:r>
        <w:rPr>
          <w:spacing w:val="10"/>
        </w:rPr>
        <w:t>);</w:t>
      </w:r>
    </w:p>
    <w:p w14:paraId="6B303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10" w:firstLine="644" w:firstLineChars="200"/>
        <w:textAlignment w:val="auto"/>
      </w:pPr>
      <w:r>
        <w:rPr>
          <w:spacing w:val="6"/>
        </w:rPr>
        <w:t>2.入会后考生禁止使用虚拟背景，</w:t>
      </w:r>
      <w:r>
        <w:rPr>
          <w:b/>
          <w:bCs/>
          <w:spacing w:val="-90"/>
        </w:rPr>
        <w:t xml:space="preserve"> </w:t>
      </w:r>
      <w:r>
        <w:rPr>
          <w:b/>
          <w:bCs/>
          <w:spacing w:val="-127"/>
          <w:u w:val="single" w:color="auto"/>
        </w:rPr>
        <w:t xml:space="preserve"> </w:t>
      </w:r>
      <w:r>
        <w:rPr>
          <w:b/>
          <w:bCs/>
          <w:spacing w:val="6"/>
          <w:u w:val="single" w:color="auto"/>
        </w:rPr>
        <w:t>全程开启摄像头，关</w:t>
      </w:r>
      <w:r>
        <w:rPr>
          <w:b/>
          <w:bCs/>
          <w:u w:val="single" w:color="auto"/>
        </w:rPr>
        <w:t>闭音频；</w:t>
      </w:r>
    </w:p>
    <w:p w14:paraId="43B908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0" w:firstLineChars="200"/>
        <w:textAlignment w:val="auto"/>
        <w:rPr>
          <w:rFonts w:hint="eastAsia" w:ascii="黑体" w:hAnsi="黑体" w:eastAsia="仿宋" w:cs="黑体"/>
          <w:sz w:val="15"/>
          <w:szCs w:val="15"/>
          <w:lang w:eastAsia="zh-CN"/>
        </w:rPr>
      </w:pPr>
      <w:r>
        <w:rPr>
          <w:rFonts w:ascii="宋体" w:hAnsi="宋体" w:eastAsia="宋体" w:cs="宋体"/>
        </w:rPr>
        <w:t>3.</w:t>
      </w:r>
      <w:r>
        <w:t>以下为操作</w:t>
      </w:r>
      <w:r>
        <w:rPr>
          <w:rFonts w:hint="eastAsia"/>
          <w:lang w:val="en-US" w:eastAsia="zh-CN"/>
        </w:rPr>
        <w:t>流程</w:t>
      </w:r>
    </w:p>
    <w:p w14:paraId="0A025D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52" w:firstLineChars="200"/>
        <w:textAlignment w:val="auto"/>
        <w:outlineLvl w:val="2"/>
        <w:rPr>
          <w:spacing w:val="33"/>
        </w:rPr>
      </w:pPr>
      <w:r>
        <w:rPr>
          <w:spacing w:val="33"/>
        </w:rPr>
        <w:t>(1)点击加入会议；</w:t>
      </w:r>
    </w:p>
    <w:p w14:paraId="0B8F1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52" w:firstLineChars="200"/>
        <w:textAlignment w:val="auto"/>
        <w:outlineLvl w:val="2"/>
        <w:rPr>
          <w:spacing w:val="33"/>
        </w:rPr>
      </w:pPr>
      <w:r>
        <w:rPr>
          <w:spacing w:val="33"/>
        </w:rPr>
        <w:t>(2)输入会议号，修改名称为“序号+考生姓名(辅)”,只开启摄像头选项 (注意关闭音频，防止回音影响复试),之后点击“加入会议”;</w:t>
      </w:r>
    </w:p>
    <w:p w14:paraId="454772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52" w:firstLineChars="200"/>
        <w:textAlignment w:val="auto"/>
        <w:outlineLvl w:val="2"/>
        <w:rPr>
          <w:rFonts w:hint="default"/>
          <w:spacing w:val="33"/>
          <w:lang w:val="en-US" w:eastAsia="zh-CN"/>
        </w:rPr>
      </w:pPr>
      <w:r>
        <w:rPr>
          <w:rFonts w:hint="eastAsia"/>
          <w:spacing w:val="33"/>
          <w:lang w:val="en-US" w:eastAsia="zh-CN"/>
        </w:rPr>
        <w:t>(3)输入参会密码后加入；</w:t>
      </w:r>
    </w:p>
    <w:p w14:paraId="677CF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52" w:firstLineChars="200"/>
        <w:textAlignment w:val="auto"/>
        <w:rPr>
          <w:spacing w:val="33"/>
        </w:rPr>
      </w:pPr>
      <w:r>
        <w:rPr>
          <w:spacing w:val="33"/>
        </w:rPr>
        <w:t>(4)进入候考室等待主持人邀请入会。(</w:t>
      </w:r>
      <w:r>
        <w:rPr>
          <w:rFonts w:ascii="楷体" w:hAnsi="楷体" w:eastAsia="楷体" w:cs="楷体"/>
          <w:spacing w:val="15"/>
          <w:u w:val="single" w:color="auto"/>
        </w:rPr>
        <w:t>注意关闭音频</w:t>
      </w:r>
      <w:r>
        <w:rPr>
          <w:spacing w:val="33"/>
        </w:rPr>
        <w:t>)</w:t>
      </w:r>
    </w:p>
    <w:p w14:paraId="6FDA30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704" w:firstLineChars="200"/>
        <w:textAlignment w:val="auto"/>
        <w:rPr>
          <w:sz w:val="32"/>
          <w:szCs w:val="32"/>
        </w:rPr>
      </w:pPr>
      <w:r>
        <w:rPr>
          <w:spacing w:val="21"/>
        </w:rPr>
        <w:t>(四)</w:t>
      </w:r>
      <w:r>
        <w:rPr>
          <w:spacing w:val="-1"/>
        </w:rPr>
        <w:t>面试</w:t>
      </w:r>
      <w:r>
        <w:rPr>
          <w:spacing w:val="9"/>
        </w:rPr>
        <w:t>时禁止使用虚拟背景，且将人体胸部及以上</w:t>
      </w:r>
      <w:r>
        <w:rPr>
          <w:spacing w:val="8"/>
        </w:rPr>
        <w:t>部</w:t>
      </w:r>
      <w:r>
        <w:rPr>
          <w:spacing w:val="-3"/>
          <w:sz w:val="32"/>
          <w:szCs w:val="32"/>
        </w:rPr>
        <w:t>位显示于画面中，两手置于胸前。</w:t>
      </w:r>
    </w:p>
    <w:p w14:paraId="04D0D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85" w:firstLine="660" w:firstLineChars="200"/>
        <w:textAlignment w:val="auto"/>
        <w:rPr>
          <w:sz w:val="32"/>
          <w:szCs w:val="32"/>
        </w:rPr>
      </w:pPr>
      <w:r>
        <w:rPr>
          <w:spacing w:val="5"/>
          <w:sz w:val="32"/>
          <w:szCs w:val="32"/>
        </w:rPr>
        <w:t>(五)面试结束后，主机位和辅机位要立即退出会</w:t>
      </w:r>
      <w:r>
        <w:rPr>
          <w:spacing w:val="4"/>
          <w:sz w:val="32"/>
          <w:szCs w:val="32"/>
        </w:rPr>
        <w:t>议，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不得再次申请入会。</w:t>
      </w:r>
    </w:p>
    <w:p w14:paraId="062A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31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三、参加远程网络复试需准备的材料</w:t>
      </w:r>
    </w:p>
    <w:p w14:paraId="4F5ED0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64" w:firstLineChars="200"/>
        <w:textAlignment w:val="auto"/>
        <w:rPr>
          <w:sz w:val="32"/>
          <w:szCs w:val="32"/>
        </w:rPr>
      </w:pPr>
      <w:r>
        <w:rPr>
          <w:spacing w:val="6"/>
          <w:sz w:val="32"/>
          <w:szCs w:val="32"/>
        </w:rPr>
        <w:t>(一)本人有效的二代居民身份证；</w:t>
      </w:r>
    </w:p>
    <w:p w14:paraId="601976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36" w:firstLine="692" w:firstLineChars="200"/>
        <w:jc w:val="both"/>
        <w:textAlignment w:val="auto"/>
        <w:rPr>
          <w:sz w:val="32"/>
          <w:szCs w:val="32"/>
        </w:rPr>
      </w:pPr>
      <w:r>
        <w:rPr>
          <w:spacing w:val="13"/>
          <w:sz w:val="32"/>
          <w:szCs w:val="32"/>
        </w:rPr>
        <w:t>(二)初试准考证(可在中国研究生招生信息网下载);</w:t>
      </w:r>
    </w:p>
    <w:p w14:paraId="52083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92" w:firstLineChars="200"/>
        <w:textAlignment w:val="auto"/>
        <w:rPr>
          <w:sz w:val="32"/>
          <w:szCs w:val="32"/>
        </w:rPr>
      </w:pPr>
      <w:r>
        <w:rPr>
          <w:spacing w:val="13"/>
          <w:sz w:val="32"/>
          <w:szCs w:val="32"/>
        </w:rPr>
        <w:t>(三)《诚信复试承诺书》;</w:t>
      </w:r>
    </w:p>
    <w:p w14:paraId="1281C1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80" w:firstLineChars="200"/>
        <w:textAlignment w:val="auto"/>
        <w:rPr>
          <w:sz w:val="32"/>
          <w:szCs w:val="32"/>
        </w:rPr>
      </w:pPr>
      <w:r>
        <w:rPr>
          <w:spacing w:val="10"/>
          <w:sz w:val="32"/>
          <w:szCs w:val="32"/>
        </w:rPr>
        <w:t>(四)黑色签字笔和空白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>A4</w:t>
      </w:r>
      <w:r>
        <w:rPr>
          <w:spacing w:val="10"/>
          <w:sz w:val="32"/>
          <w:szCs w:val="32"/>
        </w:rPr>
        <w:t>纸一张；</w:t>
      </w:r>
    </w:p>
    <w:p w14:paraId="2782A4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60" w:firstLineChars="200"/>
        <w:textAlignment w:val="auto"/>
        <w:rPr>
          <w:sz w:val="32"/>
          <w:szCs w:val="32"/>
        </w:rPr>
      </w:pPr>
      <w:r>
        <w:rPr>
          <w:spacing w:val="5"/>
          <w:sz w:val="32"/>
          <w:szCs w:val="32"/>
        </w:rPr>
        <w:t>(五)报考院系要求准备的其他考试用品。</w:t>
      </w:r>
    </w:p>
    <w:p w14:paraId="493EF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35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四、远程网络复试的流程</w:t>
      </w:r>
    </w:p>
    <w:p w14:paraId="4C07D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25" w:firstLine="664" w:firstLineChars="200"/>
        <w:textAlignment w:val="auto"/>
        <w:rPr>
          <w:spacing w:val="13"/>
          <w:sz w:val="32"/>
          <w:szCs w:val="32"/>
        </w:rPr>
      </w:pPr>
      <w:r>
        <w:rPr>
          <w:spacing w:val="6"/>
          <w:sz w:val="32"/>
          <w:szCs w:val="32"/>
        </w:rPr>
        <w:t>(一)远程复试前，将复试指引中所需要的政治审查的</w:t>
      </w:r>
      <w:r>
        <w:rPr>
          <w:spacing w:val="16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材料原件的扫描版或者照片发到报考院系指定邮箱，进行资格审查 ；</w:t>
      </w:r>
    </w:p>
    <w:p w14:paraId="1DB801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53" w:firstLine="664" w:firstLineChars="200"/>
        <w:textAlignment w:val="auto"/>
        <w:rPr>
          <w:sz w:val="32"/>
          <w:szCs w:val="32"/>
        </w:rPr>
      </w:pPr>
      <w:r>
        <w:rPr>
          <w:spacing w:val="6"/>
          <w:sz w:val="32"/>
          <w:szCs w:val="32"/>
        </w:rPr>
        <w:t>(二)报考院系将于正式复试前进行一次模拟面试，具</w:t>
      </w:r>
      <w:r>
        <w:rPr>
          <w:spacing w:val="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体情况由报考院系通知；</w:t>
      </w:r>
    </w:p>
    <w:p w14:paraId="2047DE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21" w:firstLine="668" w:firstLineChars="200"/>
        <w:textAlignment w:val="auto"/>
        <w:rPr>
          <w:sz w:val="32"/>
          <w:szCs w:val="32"/>
        </w:rPr>
      </w:pPr>
      <w:r>
        <w:rPr>
          <w:spacing w:val="7"/>
          <w:sz w:val="32"/>
          <w:szCs w:val="32"/>
        </w:rPr>
        <w:t>(三)报考院系复试秘书在正式复试前将腾讯会议房间</w:t>
      </w:r>
      <w:r>
        <w:rPr>
          <w:spacing w:val="-2"/>
          <w:sz w:val="32"/>
          <w:szCs w:val="32"/>
        </w:rPr>
        <w:t>号、密码、考生序号、面试时间以短信或者电话形式通知考</w:t>
      </w:r>
      <w:r>
        <w:rPr>
          <w:color w:val="404040"/>
          <w:spacing w:val="-23"/>
          <w:sz w:val="32"/>
          <w:szCs w:val="32"/>
        </w:rPr>
        <w:t>生；</w:t>
      </w:r>
    </w:p>
    <w:p w14:paraId="3A6D84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64" w:firstLineChars="200"/>
        <w:textAlignment w:val="auto"/>
        <w:rPr>
          <w:spacing w:val="-1"/>
          <w:sz w:val="32"/>
          <w:szCs w:val="32"/>
        </w:rPr>
      </w:pPr>
      <w:r>
        <w:rPr>
          <w:spacing w:val="6"/>
          <w:sz w:val="32"/>
          <w:szCs w:val="32"/>
        </w:rPr>
        <w:t>(四)正式复试当天，考生等待复试秘书短信或者电话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通知，以腾讯会议房间号、密码进入候考室，提前修</w:t>
      </w:r>
      <w:r>
        <w:rPr>
          <w:spacing w:val="-2"/>
          <w:sz w:val="32"/>
          <w:szCs w:val="32"/>
        </w:rPr>
        <w:t>改好名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称，</w:t>
      </w:r>
      <w:r>
        <w:rPr>
          <w:spacing w:val="-9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“序号+考生姓名(主)”、“序号+考生姓名(辅)”,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提前调试好主辅机位设备和位置要求，等待复试秘书准入后进入考场；</w:t>
      </w:r>
    </w:p>
    <w:p w14:paraId="1DA372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36" w:firstLineChars="200"/>
        <w:textAlignment w:val="auto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 xml:space="preserve">(五)进入考场后，检查主机位是否均开启麦克风和摄像头，辅机位是否开启摄像头和关闭音频， </w:t>
      </w:r>
      <w:r>
        <w:rPr>
          <w:b/>
          <w:bCs/>
          <w:spacing w:val="-1"/>
          <w:sz w:val="32"/>
          <w:szCs w:val="32"/>
          <w:u w:val="single"/>
        </w:rPr>
        <w:t>随后使用辅机位摄像头绕考场一周</w:t>
      </w:r>
      <w:r>
        <w:rPr>
          <w:spacing w:val="-1"/>
          <w:sz w:val="32"/>
          <w:szCs w:val="32"/>
        </w:rPr>
        <w:t>；</w:t>
      </w:r>
    </w:p>
    <w:p w14:paraId="1ECFF9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2" w:firstLine="680" w:firstLineChars="200"/>
        <w:textAlignment w:val="auto"/>
      </w:pPr>
      <w:r>
        <w:rPr>
          <w:spacing w:val="15"/>
        </w:rPr>
        <w:t>(六)考生需向主机位摄像头逐一展示身份证、初试准</w:t>
      </w:r>
      <w:r>
        <w:rPr>
          <w:spacing w:val="18"/>
        </w:rPr>
        <w:t xml:space="preserve"> </w:t>
      </w:r>
      <w:r>
        <w:rPr>
          <w:spacing w:val="21"/>
        </w:rPr>
        <w:t>考证、诚信复试承诺书、空白</w:t>
      </w:r>
      <w:r>
        <w:rPr>
          <w:rFonts w:ascii="Times New Roman" w:hAnsi="Times New Roman" w:eastAsia="Times New Roman" w:cs="Times New Roman"/>
          <w:spacing w:val="21"/>
        </w:rPr>
        <w:t>A4</w:t>
      </w:r>
      <w:r>
        <w:rPr>
          <w:spacing w:val="21"/>
        </w:rPr>
        <w:t>纸正反面(每个展</w:t>
      </w:r>
      <w:r>
        <w:rPr>
          <w:spacing w:val="20"/>
        </w:rPr>
        <w:t>示时间</w:t>
      </w:r>
      <w:r>
        <w:rPr>
          <w:spacing w:val="14"/>
        </w:rPr>
        <w:t>为3</w:t>
      </w:r>
      <w:r>
        <w:rPr>
          <w:spacing w:val="-80"/>
        </w:rPr>
        <w:t xml:space="preserve"> </w:t>
      </w:r>
      <w:r>
        <w:rPr>
          <w:spacing w:val="14"/>
        </w:rPr>
        <w:t>-</w:t>
      </w:r>
      <w:r>
        <w:rPr>
          <w:spacing w:val="-83"/>
        </w:rPr>
        <w:t xml:space="preserve"> </w:t>
      </w:r>
      <w:r>
        <w:rPr>
          <w:spacing w:val="14"/>
        </w:rPr>
        <w:t>5秒),并口述：</w:t>
      </w:r>
      <w:r>
        <w:rPr>
          <w:spacing w:val="14"/>
          <w:u w:val="single" w:color="auto"/>
        </w:rPr>
        <w:t>我已熟知诚信复试承诺书的内容并签</w:t>
      </w:r>
      <w:r>
        <w:rPr>
          <w:spacing w:val="6"/>
          <w:u w:val="single" w:color="auto"/>
        </w:rPr>
        <w:t>字确认，我郑重承诺严格遵守各项内容，承诺人：</w:t>
      </w:r>
      <w:r>
        <w:rPr>
          <w:spacing w:val="100"/>
          <w:u w:val="single" w:color="auto"/>
        </w:rPr>
        <w:t xml:space="preserve"> </w:t>
      </w:r>
      <w:r>
        <w:rPr>
          <w:u w:val="single" w:color="auto"/>
        </w:rPr>
        <w:t>XXX</w:t>
      </w:r>
      <w:r>
        <w:rPr>
          <w:spacing w:val="6"/>
          <w:u w:val="single" w:color="auto"/>
        </w:rPr>
        <w:t>。</w:t>
      </w:r>
    </w:p>
    <w:p w14:paraId="45AE4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72" w:firstLineChars="200"/>
        <w:textAlignment w:val="auto"/>
      </w:pPr>
      <w:r>
        <w:rPr>
          <w:spacing w:val="13"/>
        </w:rPr>
        <w:t>(七)正式复试开始，根据复试秘书的指引完成复试；</w:t>
      </w:r>
    </w:p>
    <w:p w14:paraId="149B8A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79" w:firstLine="676" w:firstLineChars="200"/>
        <w:textAlignment w:val="auto"/>
      </w:pPr>
      <w:r>
        <w:rPr>
          <w:spacing w:val="14"/>
        </w:rPr>
        <w:t>(八)复试结束，考生需立即将主辅机位退出会议室，</w:t>
      </w:r>
      <w:r>
        <w:rPr>
          <w:spacing w:val="8"/>
        </w:rPr>
        <w:t xml:space="preserve"> </w:t>
      </w:r>
      <w:r>
        <w:rPr>
          <w:spacing w:val="1"/>
        </w:rPr>
        <w:t>不得再次申请进入。</w:t>
      </w:r>
    </w:p>
    <w:p w14:paraId="153F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54" w:firstLineChars="200"/>
        <w:textAlignment w:val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五、违纪行为处理办法</w:t>
      </w:r>
    </w:p>
    <w:p w14:paraId="34FE4E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41" w:firstLine="684" w:firstLineChars="200"/>
        <w:textAlignment w:val="auto"/>
      </w:pPr>
      <w:r>
        <w:rPr>
          <w:spacing w:val="16"/>
        </w:rPr>
        <w:t>(一)考生不遵守考场纪律，考试过程中有下列行</w:t>
      </w:r>
      <w:r>
        <w:rPr>
          <w:spacing w:val="15"/>
        </w:rPr>
        <w:t>为之</w:t>
      </w:r>
      <w:r>
        <w:rPr>
          <w:spacing w:val="5"/>
        </w:rPr>
        <w:t>一的，应当认定为考试违纪，取消考试成绩：</w:t>
      </w:r>
    </w:p>
    <w:p w14:paraId="51E7C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16" w:firstLineChars="200"/>
        <w:textAlignment w:val="auto"/>
      </w:pPr>
      <w:r>
        <w:rPr>
          <w:spacing w:val="-1"/>
        </w:rPr>
        <w:t>1.所处考试环境同时出现其他人的；</w:t>
      </w:r>
    </w:p>
    <w:p w14:paraId="46B7C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0" w:firstLineChars="200"/>
        <w:textAlignment w:val="auto"/>
      </w:pPr>
      <w:r>
        <w:t>2.使用快捷键切屏、截屏、录屏的；</w:t>
      </w:r>
    </w:p>
    <w:p w14:paraId="02E52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32" w:firstLineChars="200"/>
        <w:textAlignment w:val="auto"/>
      </w:pPr>
      <w:r>
        <w:rPr>
          <w:spacing w:val="3"/>
        </w:rPr>
        <w:t>3.离开座位、离开监控视频范围、遮挡摄像头的；</w:t>
      </w:r>
    </w:p>
    <w:p w14:paraId="191C8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12" w:firstLineChars="200"/>
        <w:textAlignment w:val="auto"/>
      </w:pPr>
      <w:r>
        <w:rPr>
          <w:spacing w:val="-2"/>
        </w:rPr>
        <w:t>4.有进食、上卫生间行为的；</w:t>
      </w:r>
    </w:p>
    <w:p w14:paraId="2790E5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04" w:firstLineChars="200"/>
        <w:textAlignment w:val="auto"/>
      </w:pPr>
      <w:r>
        <w:rPr>
          <w:spacing w:val="-4"/>
        </w:rPr>
        <w:t>5.有对外传递物品行为的；</w:t>
      </w:r>
    </w:p>
    <w:p w14:paraId="4FBCC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580" w:firstLineChars="200"/>
        <w:textAlignment w:val="auto"/>
      </w:pPr>
      <w:r>
        <w:rPr>
          <w:rFonts w:ascii="宋体" w:hAnsi="宋体" w:eastAsia="宋体" w:cs="宋体"/>
          <w:spacing w:val="-10"/>
        </w:rPr>
        <w:t>6.</w:t>
      </w:r>
      <w:r>
        <w:rPr>
          <w:spacing w:val="-10"/>
        </w:rPr>
        <w:t>佩戴耳机的；</w:t>
      </w:r>
    </w:p>
    <w:p w14:paraId="06C55A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4" w:firstLineChars="200"/>
        <w:textAlignment w:val="auto"/>
      </w:pPr>
      <w:r>
        <w:rPr>
          <w:spacing w:val="1"/>
        </w:rPr>
        <w:t>7.面试尚未结束，擅自退出会议室的；</w:t>
      </w:r>
    </w:p>
    <w:p w14:paraId="29A910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0" w:firstLineChars="200"/>
        <w:textAlignment w:val="auto"/>
      </w:pPr>
      <w:r>
        <w:rPr>
          <w:rFonts w:ascii="宋体" w:hAnsi="宋体" w:eastAsia="宋体" w:cs="宋体"/>
        </w:rPr>
        <w:t>8.</w:t>
      </w:r>
      <w:r>
        <w:t>面试结束后，再次进入会议的；</w:t>
      </w:r>
    </w:p>
    <w:p w14:paraId="3440E4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8" w:firstLineChars="200"/>
        <w:textAlignment w:val="auto"/>
      </w:pPr>
      <w:r>
        <w:rPr>
          <w:rFonts w:ascii="宋体" w:hAnsi="宋体" w:eastAsia="宋体" w:cs="宋体"/>
          <w:spacing w:val="2"/>
        </w:rPr>
        <w:t>9.</w:t>
      </w:r>
      <w:r>
        <w:rPr>
          <w:spacing w:val="2"/>
        </w:rPr>
        <w:t>其他应当视为本场考试违纪的行为。</w:t>
      </w:r>
    </w:p>
    <w:p w14:paraId="51E16B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41" w:firstLine="684" w:firstLineChars="200"/>
        <w:textAlignment w:val="auto"/>
      </w:pPr>
      <w:r>
        <w:rPr>
          <w:spacing w:val="16"/>
        </w:rPr>
        <w:t>(二)考生违背考试公平、公正原则，考试过程中</w:t>
      </w:r>
      <w:r>
        <w:rPr>
          <w:spacing w:val="15"/>
        </w:rPr>
        <w:t>或在</w:t>
      </w:r>
      <w:r>
        <w:t xml:space="preserve"> </w:t>
      </w:r>
      <w:r>
        <w:rPr>
          <w:spacing w:val="7"/>
        </w:rPr>
        <w:t>考试结束后发现有下列行为之一的，应当认定为考试作弊。</w:t>
      </w:r>
      <w:r>
        <w:rPr>
          <w:spacing w:val="5"/>
        </w:rPr>
        <w:t>取消考试成绩，情节严重的追究相关责任：</w:t>
      </w:r>
    </w:p>
    <w:p w14:paraId="75F107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8" w:firstLineChars="200"/>
        <w:textAlignment w:val="auto"/>
      </w:pPr>
      <w:r>
        <w:rPr>
          <w:spacing w:val="2"/>
        </w:rPr>
        <w:t>1.伪造资料、身份信息替代他人或被替代参加考试的；</w:t>
      </w:r>
    </w:p>
    <w:p w14:paraId="787D26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65" w:firstLine="660" w:firstLineChars="200"/>
        <w:textAlignment w:val="auto"/>
      </w:pPr>
      <w:r>
        <w:rPr>
          <w:spacing w:val="10"/>
        </w:rPr>
        <w:t>2.浏览网页、在线查询、翻阅电脑和手机存储资料</w:t>
      </w:r>
      <w:r>
        <w:rPr>
          <w:spacing w:val="9"/>
        </w:rPr>
        <w:t>，查</w:t>
      </w:r>
      <w:r>
        <w:t xml:space="preserve"> 看电子影像资料的；</w:t>
      </w:r>
    </w:p>
    <w:p w14:paraId="373754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16" w:firstLineChars="200"/>
        <w:textAlignment w:val="auto"/>
      </w:pPr>
      <w:r>
        <w:rPr>
          <w:spacing w:val="-1"/>
        </w:rPr>
        <w:t>3.翻阅书籍、文件、纸质资料的；</w:t>
      </w:r>
    </w:p>
    <w:p w14:paraId="66D563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64" w:firstLine="660" w:firstLineChars="200"/>
        <w:textAlignment w:val="auto"/>
      </w:pPr>
      <w:r>
        <w:rPr>
          <w:spacing w:val="10"/>
        </w:rPr>
        <w:t>4.未经许可接触和使用通讯工具如手机、蓝牙设备等使</w:t>
      </w:r>
      <w:r>
        <w:t xml:space="preserve"> </w:t>
      </w:r>
      <w:r>
        <w:rPr>
          <w:spacing w:val="3"/>
        </w:rPr>
        <w:t>用各类聊天软件或远程工具的；</w:t>
      </w:r>
    </w:p>
    <w:p w14:paraId="6DB237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16" w:firstLineChars="200"/>
        <w:textAlignment w:val="auto"/>
      </w:pPr>
      <w:r>
        <w:rPr>
          <w:spacing w:val="-1"/>
        </w:rPr>
        <w:t>5.拍摄、抄录、传播试题内容的；</w:t>
      </w:r>
    </w:p>
    <w:p w14:paraId="3D63FD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04" w:firstLineChars="200"/>
        <w:textAlignment w:val="auto"/>
      </w:pPr>
      <w:r>
        <w:rPr>
          <w:rFonts w:ascii="宋体" w:hAnsi="宋体" w:eastAsia="宋体" w:cs="宋体"/>
          <w:spacing w:val="-4"/>
        </w:rPr>
        <w:t>6.</w:t>
      </w:r>
      <w:r>
        <w:rPr>
          <w:spacing w:val="-4"/>
        </w:rPr>
        <w:t>抄袭、协助他人抄袭的；</w:t>
      </w:r>
    </w:p>
    <w:p w14:paraId="31886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04" w:firstLineChars="200"/>
        <w:textAlignment w:val="auto"/>
      </w:pPr>
      <w:r>
        <w:rPr>
          <w:spacing w:val="-4"/>
        </w:rPr>
        <w:t>7.</w:t>
      </w:r>
      <w:r>
        <w:rPr>
          <w:spacing w:val="-80"/>
        </w:rPr>
        <w:t xml:space="preserve"> </w:t>
      </w:r>
      <w:r>
        <w:rPr>
          <w:spacing w:val="-4"/>
        </w:rPr>
        <w:t>串通作弊或者参与有组织作弊的；</w:t>
      </w:r>
    </w:p>
    <w:p w14:paraId="620BDB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91" w:firstLine="656" w:firstLineChars="200"/>
        <w:textAlignment w:val="auto"/>
        <w:rPr>
          <w:sz w:val="25"/>
          <w:szCs w:val="25"/>
        </w:rPr>
      </w:pPr>
      <w:r>
        <w:rPr>
          <w:spacing w:val="9"/>
        </w:rPr>
        <w:t>8.考生的不当行为导致复试内容泄露或造成重大</w:t>
      </w:r>
      <w:r>
        <w:rPr>
          <w:spacing w:val="8"/>
        </w:rPr>
        <w:t>社会影</w:t>
      </w:r>
      <w:r>
        <w:t xml:space="preserve"> </w:t>
      </w:r>
      <w:r>
        <w:rPr>
          <w:spacing w:val="-19"/>
          <w:sz w:val="25"/>
          <w:szCs w:val="25"/>
        </w:rPr>
        <w:t>响</w:t>
      </w:r>
      <w:r>
        <w:rPr>
          <w:spacing w:val="8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的</w:t>
      </w:r>
      <w:r>
        <w:rPr>
          <w:spacing w:val="-23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；</w:t>
      </w:r>
    </w:p>
    <w:p w14:paraId="43085F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20" w:firstLineChars="200"/>
        <w:jc w:val="both"/>
        <w:textAlignment w:val="auto"/>
      </w:pPr>
      <w:r>
        <w:rPr>
          <w:rFonts w:ascii="宋体" w:hAnsi="宋体" w:eastAsia="宋体" w:cs="宋体"/>
        </w:rPr>
        <w:t>9.</w:t>
      </w:r>
      <w:r>
        <w:t>经后台监考发现，确认考生有其他违纪、舞整行为的；</w:t>
      </w:r>
    </w:p>
    <w:p w14:paraId="1F1894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07" w:firstLine="628" w:firstLineChars="200"/>
        <w:textAlignment w:val="auto"/>
      </w:pPr>
      <w:r>
        <w:rPr>
          <w:spacing w:val="2"/>
        </w:rPr>
        <w:t>10.若发现考生有疑似违纪、舞弊等行为，考试结束后由</w:t>
      </w:r>
      <w:r>
        <w:t xml:space="preserve"> </w:t>
      </w:r>
      <w:r>
        <w:rPr>
          <w:spacing w:val="8"/>
        </w:rPr>
        <w:t>复试秘书根据考试数据、监考记录、系统日志等多种方式进</w:t>
      </w:r>
      <w:r>
        <w:rPr>
          <w:spacing w:val="2"/>
        </w:rPr>
        <w:t xml:space="preserve"> </w:t>
      </w:r>
      <w:r>
        <w:rPr>
          <w:spacing w:val="4"/>
        </w:rPr>
        <w:t>行判断，其结果实属违纪、舞弊的；</w:t>
      </w:r>
    </w:p>
    <w:p w14:paraId="612DB7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12" w:firstLineChars="200"/>
        <w:textAlignment w:val="auto"/>
      </w:pPr>
      <w:r>
        <w:rPr>
          <w:spacing w:val="-2"/>
        </w:rPr>
        <w:t>11.其他应认定为作弊的行为。</w:t>
      </w:r>
    </w:p>
    <w:p w14:paraId="761001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93" w:firstLine="652" w:firstLineChars="200"/>
        <w:textAlignment w:val="auto"/>
      </w:pPr>
      <w:r>
        <w:rPr>
          <w:spacing w:val="8"/>
        </w:rPr>
        <w:t>(三)如考生因电脑设备问题、网络问题、考生个人行</w:t>
      </w:r>
      <w:r>
        <w:rPr>
          <w:spacing w:val="15"/>
        </w:rPr>
        <w:t xml:space="preserve"> </w:t>
      </w:r>
      <w:r>
        <w:rPr>
          <w:spacing w:val="8"/>
        </w:rPr>
        <w:t>为等问题，导致电脑端和移动端考试视频数据缺失，而影响</w:t>
      </w:r>
      <w:r>
        <w:rPr>
          <w:spacing w:val="13"/>
        </w:rPr>
        <w:t xml:space="preserve"> </w:t>
      </w:r>
      <w:r>
        <w:rPr>
          <w:spacing w:val="7"/>
        </w:rPr>
        <w:t>复试秘书判断本场考试有效性的，取消本场考试成绩。</w:t>
      </w:r>
    </w:p>
    <w:p w14:paraId="5B6A92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82" w:firstLine="688" w:firstLineChars="200"/>
        <w:textAlignment w:val="auto"/>
      </w:pPr>
      <w:r>
        <w:rPr>
          <w:spacing w:val="17"/>
        </w:rPr>
        <w:t>(四)考试过程中，未按复试秘书的指引操作的，影响</w:t>
      </w:r>
      <w:r>
        <w:rPr>
          <w:spacing w:val="6"/>
        </w:rPr>
        <w:t>复试秘书判断考生行为的，取消本场考试成绩。</w:t>
      </w:r>
    </w:p>
    <w:p w14:paraId="0DE6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18" w:firstLineChars="200"/>
        <w:textAlignment w:val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六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、常见问题解答</w:t>
      </w:r>
    </w:p>
    <w:p w14:paraId="275CF2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52" w:firstLineChars="200"/>
        <w:textAlignment w:val="auto"/>
      </w:pPr>
      <w:r>
        <w:rPr>
          <w:rFonts w:ascii="Times New Roman" w:hAnsi="Times New Roman" w:eastAsia="Times New Roman" w:cs="Times New Roman"/>
          <w:spacing w:val="8"/>
        </w:rPr>
        <w:t>Q1</w:t>
      </w:r>
      <w:r>
        <w:rPr>
          <w:rFonts w:hint="eastAsia" w:ascii="Times New Roman" w:hAnsi="Times New Roman" w:eastAsia="Times New Roman" w:cs="Times New Roman"/>
          <w:spacing w:val="8"/>
          <w:lang w:eastAsia="zh-CN"/>
        </w:rPr>
        <w:t>：</w:t>
      </w:r>
      <w:r>
        <w:rPr>
          <w:spacing w:val="9"/>
        </w:rPr>
        <w:t>进入腾讯会议的会议室听不见声音怎么办?</w:t>
      </w:r>
    </w:p>
    <w:p w14:paraId="723E61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52" w:firstLineChars="200"/>
        <w:textAlignment w:val="auto"/>
      </w:pPr>
      <w:r>
        <w:rPr>
          <w:rFonts w:ascii="Times New Roman" w:hAnsi="Times New Roman" w:eastAsia="Times New Roman" w:cs="Times New Roman"/>
          <w:spacing w:val="8"/>
        </w:rPr>
        <w:t>A1</w:t>
      </w:r>
      <w:r>
        <w:rPr>
          <w:rFonts w:hint="eastAsia" w:ascii="Times New Roman" w:hAnsi="Times New Roman" w:eastAsia="Times New Roman" w:cs="Times New Roman"/>
          <w:spacing w:val="8"/>
          <w:lang w:eastAsia="zh-CN"/>
        </w:rPr>
        <w:t>：</w:t>
      </w:r>
      <w:r>
        <w:rPr>
          <w:spacing w:val="4"/>
        </w:rPr>
        <w:t>在</w:t>
      </w:r>
      <w:r>
        <w:rPr>
          <w:spacing w:val="-72"/>
        </w:rPr>
        <w:t xml:space="preserve"> </w:t>
      </w:r>
      <w:r>
        <w:rPr>
          <w:rFonts w:ascii="宋体" w:hAnsi="宋体" w:eastAsia="宋体" w:cs="宋体"/>
        </w:rPr>
        <w:t>Windows</w:t>
      </w:r>
      <w:r>
        <w:rPr>
          <w:rFonts w:ascii="宋体" w:hAnsi="宋体" w:eastAsia="宋体" w:cs="宋体"/>
          <w:spacing w:val="4"/>
        </w:rPr>
        <w:t>、</w:t>
      </w:r>
      <w:r>
        <w:rPr>
          <w:rFonts w:ascii="宋体" w:hAnsi="宋体" w:eastAsia="宋体" w:cs="宋体"/>
        </w:rPr>
        <w:t>Mac</w:t>
      </w:r>
      <w:r>
        <w:rPr>
          <w:spacing w:val="4"/>
        </w:rPr>
        <w:t>系统的腾讯会议客户端窗口，左</w:t>
      </w:r>
      <w:r>
        <w:rPr>
          <w:spacing w:val="31"/>
        </w:rPr>
        <w:t>下角两个按钮用于控制音频(麦克风)和视频(摄像头</w:t>
      </w:r>
      <w:r>
        <w:rPr>
          <w:spacing w:val="30"/>
        </w:rPr>
        <w:t>)。</w:t>
      </w:r>
      <w:r>
        <w:t xml:space="preserve"> </w:t>
      </w:r>
      <w:r>
        <w:rPr>
          <w:spacing w:val="9"/>
        </w:rPr>
        <w:t>进入会议室后，需要“连接语音”否则无法听到声音。如需</w:t>
      </w:r>
      <w:r>
        <w:t xml:space="preserve"> </w:t>
      </w:r>
      <w:r>
        <w:rPr>
          <w:spacing w:val="8"/>
        </w:rPr>
        <w:t>说话，需点击取消静音按钮，确保麦克风图标上没有红色斜杠，这时才能听到您说话。同样的，对于摄像头，需要点击</w:t>
      </w:r>
      <w:r>
        <w:rPr>
          <w:spacing w:val="1"/>
        </w:rPr>
        <w:t>左下角“启动视频”按钮，确保摄像头图标上没有红色斜杠，才能看到您的画面。如果电脑上连接了多个摄像头、麦克风、</w:t>
      </w:r>
      <w:r>
        <w:rPr>
          <w:spacing w:val="8"/>
        </w:rPr>
        <w:t>音响，需要点击音视频图标右侧小箭头，在菜单中选择正确</w:t>
      </w:r>
      <w:r>
        <w:rPr>
          <w:spacing w:val="2"/>
        </w:rPr>
        <w:t>的摄像头和音频设备。</w:t>
      </w:r>
    </w:p>
    <w:p w14:paraId="162868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52" w:firstLineChars="200"/>
        <w:textAlignment w:val="auto"/>
        <w:rPr>
          <w:spacing w:val="7"/>
        </w:rPr>
      </w:pPr>
      <w:r>
        <w:rPr>
          <w:rFonts w:ascii="Times New Roman" w:hAnsi="Times New Roman" w:eastAsia="Times New Roman" w:cs="Times New Roman"/>
          <w:spacing w:val="8"/>
        </w:rPr>
        <w:t>Q2</w:t>
      </w:r>
      <w:r>
        <w:rPr>
          <w:rFonts w:hint="eastAsia" w:ascii="Times New Roman" w:hAnsi="Times New Roman" w:eastAsia="宋体" w:cs="Times New Roman"/>
          <w:spacing w:val="8"/>
          <w:lang w:eastAsia="zh-CN"/>
        </w:rPr>
        <w:t>：</w:t>
      </w:r>
      <w:r>
        <w:rPr>
          <w:spacing w:val="8"/>
        </w:rPr>
        <w:t>复试过程中出现卡顿、故障怎</w:t>
      </w:r>
      <w:r>
        <w:rPr>
          <w:spacing w:val="7"/>
        </w:rPr>
        <w:t>么办?</w:t>
      </w:r>
    </w:p>
    <w:p w14:paraId="3D8D2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52" w:firstLineChars="200"/>
        <w:textAlignment w:val="auto"/>
        <w:rPr>
          <w:spacing w:val="1"/>
        </w:rPr>
      </w:pPr>
      <w:r>
        <w:rPr>
          <w:rFonts w:ascii="Times New Roman" w:hAnsi="Times New Roman" w:eastAsia="Times New Roman" w:cs="Times New Roman"/>
          <w:spacing w:val="8"/>
        </w:rPr>
        <w:t>A2</w:t>
      </w:r>
      <w:r>
        <w:rPr>
          <w:rFonts w:hint="eastAsia" w:ascii="Times New Roman" w:hAnsi="Times New Roman" w:eastAsia="Times New Roman" w:cs="Times New Roman"/>
          <w:spacing w:val="8"/>
          <w:lang w:eastAsia="zh-CN"/>
        </w:rPr>
        <w:t>：</w:t>
      </w:r>
      <w:r>
        <w:rPr>
          <w:spacing w:val="1"/>
        </w:rPr>
        <w:t>建议通过腾讯会议文本聊天功能实时反馈。若声音 中断、看不到画面，一般是网络或者设备问题，尝试重启腾讯会议客户端(非严重情况，不要重启!)</w:t>
      </w:r>
    </w:p>
    <w:p w14:paraId="25C71A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56" w:firstLineChars="200"/>
        <w:textAlignment w:val="auto"/>
      </w:pPr>
      <w:r>
        <w:rPr>
          <w:spacing w:val="9"/>
        </w:rPr>
        <w:t>复试过程中，如遇网络或者信号等原因造成的通讯效果</w:t>
      </w:r>
      <w:r>
        <w:rPr>
          <w:spacing w:val="6"/>
        </w:rPr>
        <w:t xml:space="preserve"> </w:t>
      </w:r>
      <w:r>
        <w:rPr>
          <w:spacing w:val="7"/>
        </w:rPr>
        <w:t>不佳或者中断等故障时，考生立即联系报考院系工作人员。</w:t>
      </w:r>
    </w:p>
    <w:p w14:paraId="6E7F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32" w:firstLine="646" w:firstLineChars="20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  <w:u w:val="single" w:color="auto"/>
        </w:rPr>
        <w:t>建议考生远程复试前调试和检查好复试的设</w:t>
      </w:r>
      <w:r>
        <w:rPr>
          <w:rFonts w:ascii="楷体" w:hAnsi="楷体" w:eastAsia="楷体" w:cs="楷体"/>
          <w:b/>
          <w:bCs/>
          <w:spacing w:val="5"/>
          <w:sz w:val="31"/>
          <w:szCs w:val="31"/>
          <w:u w:val="single" w:color="auto"/>
        </w:rPr>
        <w:t>备，准备好</w:t>
      </w:r>
      <w:r>
        <w:rPr>
          <w:rFonts w:ascii="楷体" w:hAnsi="楷体" w:eastAsia="楷体" w:cs="楷体"/>
          <w:b/>
          <w:bCs/>
          <w:spacing w:val="-4"/>
          <w:sz w:val="31"/>
          <w:szCs w:val="31"/>
          <w:u w:val="single" w:color="auto"/>
        </w:rPr>
        <w:t>流畅的网络环境。</w:t>
      </w:r>
      <w:r>
        <w:rPr>
          <w:rFonts w:ascii="楷体" w:hAnsi="楷体" w:eastAsia="楷体" w:cs="楷体"/>
          <w:spacing w:val="4"/>
          <w:sz w:val="31"/>
          <w:szCs w:val="31"/>
          <w:u w:val="single" w:color="auto"/>
        </w:rPr>
        <w:t xml:space="preserve"> </w:t>
      </w:r>
    </w:p>
    <w:p w14:paraId="009BC6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29" w:firstLine="652" w:firstLineChars="200"/>
        <w:textAlignment w:val="auto"/>
      </w:pPr>
      <w:r>
        <w:rPr>
          <w:rFonts w:ascii="Times New Roman" w:hAnsi="Times New Roman" w:eastAsia="Times New Roman" w:cs="Times New Roman"/>
          <w:spacing w:val="8"/>
        </w:rPr>
        <w:t>Q3</w:t>
      </w:r>
      <w:r>
        <w:rPr>
          <w:rFonts w:hint="eastAsia" w:ascii="Times New Roman" w:hAnsi="Times New Roman" w:eastAsia="Times New Roman" w:cs="Times New Roman"/>
          <w:spacing w:val="8"/>
          <w:lang w:eastAsia="zh-CN"/>
        </w:rPr>
        <w:t>：</w:t>
      </w:r>
      <w:r>
        <w:rPr>
          <w:spacing w:val="8"/>
        </w:rPr>
        <w:t>未能及时接到复试秘书的电话或者收到短信，错过进入会议的时间怎么办?</w:t>
      </w:r>
    </w:p>
    <w:p w14:paraId="322F69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right="112" w:firstLine="652" w:firstLineChars="200"/>
        <w:jc w:val="both"/>
        <w:textAlignment w:val="auto"/>
      </w:pPr>
      <w:r>
        <w:rPr>
          <w:rFonts w:ascii="Times New Roman" w:hAnsi="Times New Roman" w:eastAsia="Times New Roman" w:cs="Times New Roman"/>
          <w:spacing w:val="8"/>
        </w:rPr>
        <w:t>A3</w:t>
      </w:r>
      <w:r>
        <w:rPr>
          <w:rFonts w:hint="eastAsia" w:ascii="Times New Roman" w:hAnsi="Times New Roman" w:eastAsia="Times New Roman" w:cs="Times New Roman"/>
          <w:spacing w:val="8"/>
          <w:lang w:eastAsia="zh-CN"/>
        </w:rPr>
        <w:t>：</w:t>
      </w:r>
      <w:r>
        <w:rPr>
          <w:spacing w:val="16"/>
        </w:rPr>
        <w:t>复试秘书将提前15分钟以电话或者短信方式通知</w:t>
      </w:r>
      <w:r>
        <w:rPr>
          <w:spacing w:val="13"/>
        </w:rPr>
        <w:t xml:space="preserve"> </w:t>
      </w:r>
      <w:r>
        <w:rPr>
          <w:spacing w:val="14"/>
        </w:rPr>
        <w:t>考生进入候考室，如果考生接到通知后5分钟内未能进入候</w:t>
      </w:r>
      <w:r>
        <w:rPr>
          <w:spacing w:val="12"/>
        </w:rPr>
        <w:t xml:space="preserve"> </w:t>
      </w:r>
      <w:r>
        <w:rPr>
          <w:spacing w:val="15"/>
        </w:rPr>
        <w:t>考室，复试秘书将再次联系考生，5分钟后考生仍未进入候</w:t>
      </w:r>
      <w:r>
        <w:rPr>
          <w:spacing w:val="6"/>
        </w:rPr>
        <w:t>考室，将视为“过号”。顺延到下一位考生，</w:t>
      </w:r>
      <w:r>
        <w:rPr>
          <w:spacing w:val="-87"/>
        </w:rPr>
        <w:t xml:space="preserve"> </w:t>
      </w:r>
      <w:r>
        <w:rPr>
          <w:spacing w:val="6"/>
        </w:rPr>
        <w:t>“过号”考生将安排在全部考生复试完后，重新邀请入会。</w:t>
      </w:r>
    </w:p>
    <w:p w14:paraId="6615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firstLine="618" w:firstLineChars="20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  <w:u w:val="single" w:color="auto"/>
        </w:rPr>
        <w:t>建议考生保持通讯顺畅，以防错过面试时间。</w:t>
      </w:r>
    </w:p>
    <w:p w14:paraId="7F38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" w:lineRule="atLeast"/>
        <w:ind w:left="2" w:leftChars="1" w:firstLine="233" w:firstLineChars="111"/>
        <w:textAlignment w:val="auto"/>
      </w:pPr>
    </w:p>
    <w:p w14:paraId="75B4FF71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70F6E">
    <w:pPr>
      <w:spacing w:line="222" w:lineRule="auto"/>
      <w:ind w:left="4105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z w:val="10"/>
        <w:szCs w:val="1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52B8">
    <w:pPr>
      <w:spacing w:line="174" w:lineRule="auto"/>
      <w:ind w:left="408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060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005D"/>
    <w:rsid w:val="7743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2026-04-22T00:56:00Z</dcterms:created>
  <dc:creator>MR</dc:creator>
  <cp:lastModifiedBy>MR</cp:lastModifiedBy>
  <dcterms:modified xsi:type="dcterms:W3CDTF">2026-04-22T00:56:51Z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A2FB7AE846EF4FCE9E744B48BF014423_11</vt:lpwstr>
  </property>
  <property fmtid="{D5CDD505-2E9C-101B-9397-08002B2CF9AE}" pid="4" name="KSOTemplateDocerSaveRecord">
    <vt:lpwstr>eyJoZGlkIjoiYTVkYWI2ODQ5MzdlMjBhMTEyNDA0NjIxMmViNWRhZjIiLCJ1c2VySWQiOiI2NjExNzE3NjkifQ==</vt:lpwstr>
  </property>
</Properties>
</file>